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C1" w:rsidRPr="00CF547F" w:rsidRDefault="00CF5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47F">
        <w:rPr>
          <w:rFonts w:ascii="Times New Roman" w:hAnsi="Times New Roman" w:cs="Times New Roman"/>
          <w:b/>
          <w:sz w:val="24"/>
          <w:szCs w:val="24"/>
        </w:rPr>
        <w:t>1 priedas</w:t>
      </w:r>
    </w:p>
    <w:tbl>
      <w:tblPr>
        <w:tblStyle w:val="Lentelstinklelis"/>
        <w:tblpPr w:leftFromText="180" w:rightFromText="180" w:vertAnchor="text" w:horzAnchor="margin" w:tblpY="131"/>
        <w:tblW w:w="14803" w:type="dxa"/>
        <w:tblLook w:val="04A0" w:firstRow="1" w:lastRow="0" w:firstColumn="1" w:lastColumn="0" w:noHBand="0" w:noVBand="1"/>
      </w:tblPr>
      <w:tblGrid>
        <w:gridCol w:w="911"/>
        <w:gridCol w:w="6521"/>
        <w:gridCol w:w="1417"/>
        <w:gridCol w:w="2268"/>
        <w:gridCol w:w="1843"/>
        <w:gridCol w:w="1843"/>
      </w:tblGrid>
      <w:tr w:rsidR="00906D40" w:rsidRPr="00925C70" w:rsidTr="00CF547F">
        <w:tc>
          <w:tcPr>
            <w:tcW w:w="911" w:type="dxa"/>
          </w:tcPr>
          <w:p w:rsidR="00906D40" w:rsidRPr="00925C70" w:rsidRDefault="00906D40" w:rsidP="00F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521" w:type="dxa"/>
          </w:tcPr>
          <w:p w:rsidR="00906D40" w:rsidRPr="00925C70" w:rsidRDefault="00906D40" w:rsidP="00F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SUSITARIMAS</w:t>
            </w:r>
          </w:p>
        </w:tc>
        <w:tc>
          <w:tcPr>
            <w:tcW w:w="1417" w:type="dxa"/>
          </w:tcPr>
          <w:p w:rsidR="00906D40" w:rsidRPr="00925C70" w:rsidRDefault="00906D40" w:rsidP="00F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PLANO PUNKTAS</w:t>
            </w:r>
          </w:p>
        </w:tc>
        <w:tc>
          <w:tcPr>
            <w:tcW w:w="2268" w:type="dxa"/>
          </w:tcPr>
          <w:p w:rsidR="00906D40" w:rsidRPr="00925C70" w:rsidRDefault="00906D40" w:rsidP="00F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843" w:type="dxa"/>
          </w:tcPr>
          <w:p w:rsidR="00906D40" w:rsidRPr="00925C70" w:rsidRDefault="00906D40" w:rsidP="00F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 NR.</w:t>
            </w:r>
          </w:p>
        </w:tc>
        <w:tc>
          <w:tcPr>
            <w:tcW w:w="1843" w:type="dxa"/>
          </w:tcPr>
          <w:p w:rsidR="00906D40" w:rsidRPr="00925C70" w:rsidRDefault="00906D40" w:rsidP="00F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906D40" w:rsidRPr="00925C70" w:rsidTr="00CF547F">
        <w:tc>
          <w:tcPr>
            <w:tcW w:w="911" w:type="dxa"/>
          </w:tcPr>
          <w:p w:rsidR="00906D40" w:rsidRPr="005D284E" w:rsidRDefault="00906D40" w:rsidP="005D284E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D40" w:rsidRDefault="00906D40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verslumo klasės atidarymo</w:t>
            </w:r>
            <w:r w:rsidR="00C36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6281" w:rsidRPr="00925C70" w:rsidRDefault="00C36281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Gimnazijoje atidaroma verslumo ugdymo klasė, kurioje dėstomas ugdymo turinys praplėstas, pasitelkus KTU dėstytojus, naudojantis jų edukacinėmis erdvėmis. Parengti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mokinių veiklos moduliai, kurie vyks ketvirtadieniais nuo KTU patalpose. Šioje klasėje dalis užsiėmimų (biologija, ekonomika)  vyks ir anglų kalba.</w:t>
            </w:r>
          </w:p>
        </w:tc>
        <w:tc>
          <w:tcPr>
            <w:tcW w:w="1417" w:type="dxa"/>
          </w:tcPr>
          <w:p w:rsidR="00906D40" w:rsidRDefault="009D644F" w:rsidP="009D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2268" w:type="dxa"/>
          </w:tcPr>
          <w:p w:rsidR="00906D40" w:rsidRPr="00925C70" w:rsidRDefault="00906D40" w:rsidP="005D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tarybos posėdis</w:t>
            </w:r>
          </w:p>
        </w:tc>
        <w:tc>
          <w:tcPr>
            <w:tcW w:w="1843" w:type="dxa"/>
          </w:tcPr>
          <w:p w:rsidR="00906D40" w:rsidRPr="00925C70" w:rsidRDefault="00906D40" w:rsidP="00F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11-2</w:t>
            </w:r>
          </w:p>
        </w:tc>
        <w:tc>
          <w:tcPr>
            <w:tcW w:w="1843" w:type="dxa"/>
          </w:tcPr>
          <w:p w:rsidR="00906D40" w:rsidRPr="00925C70" w:rsidRDefault="00906D40" w:rsidP="00F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2017-04-04</w:t>
            </w:r>
          </w:p>
        </w:tc>
      </w:tr>
      <w:tr w:rsidR="00906D40" w:rsidRPr="00925C70" w:rsidTr="00CF547F">
        <w:tc>
          <w:tcPr>
            <w:tcW w:w="911" w:type="dxa"/>
          </w:tcPr>
          <w:p w:rsidR="00906D40" w:rsidRPr="005D284E" w:rsidRDefault="00906D40" w:rsidP="005D284E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D40" w:rsidRDefault="00906D40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bendrųjų kalbos ugdymo reikalavimų gimnazijoje</w:t>
            </w:r>
            <w:r w:rsidR="00C36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281" w:rsidRPr="00925C70" w:rsidRDefault="00C36281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Gimnazijoje parengtas vieningų kalbos ugdymo reikalavimų aprašas, kuris apima ir kalbos kultūros sritį. Aprašas skelbiamas gimnazijos internetinėje svetainėje ir e-dienyne.</w:t>
            </w:r>
          </w:p>
        </w:tc>
        <w:tc>
          <w:tcPr>
            <w:tcW w:w="1417" w:type="dxa"/>
          </w:tcPr>
          <w:p w:rsidR="00906D40" w:rsidRPr="00925C70" w:rsidRDefault="009D644F" w:rsidP="009D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2268" w:type="dxa"/>
          </w:tcPr>
          <w:p w:rsidR="00906D40" w:rsidRPr="00925C70" w:rsidRDefault="00906D40" w:rsidP="0093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906D40" w:rsidRPr="00925C70" w:rsidTr="00CF547F">
        <w:tc>
          <w:tcPr>
            <w:tcW w:w="911" w:type="dxa"/>
          </w:tcPr>
          <w:p w:rsidR="00906D40" w:rsidRPr="005D284E" w:rsidRDefault="00906D40" w:rsidP="005D284E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D40" w:rsidRDefault="00906D40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mokinių pasiekimų ir pažangos vertinimo būdų ir laikotarpių</w:t>
            </w:r>
            <w:r w:rsidR="00C36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281" w:rsidRPr="00925C70" w:rsidRDefault="00C36281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Gimnazijoje išsamiai susitarta dėl mokinių adaptacijos laikotarpio, pažangos ir pasiekimų vertinimo formų ir būdų</w:t>
            </w:r>
            <w:r w:rsidR="003A2BC5">
              <w:rPr>
                <w:rFonts w:ascii="Times New Roman" w:hAnsi="Times New Roman" w:cs="Times New Roman"/>
                <w:sz w:val="24"/>
                <w:szCs w:val="24"/>
              </w:rPr>
              <w:t xml:space="preserve">, mokinio individualios pažangos fiksavimo ir jo individualaus plano rengimo. </w:t>
            </w:r>
            <w:r w:rsidR="0005058A">
              <w:rPr>
                <w:rFonts w:ascii="Times New Roman" w:hAnsi="Times New Roman" w:cs="Times New Roman"/>
                <w:sz w:val="24"/>
                <w:szCs w:val="24"/>
              </w:rPr>
              <w:t xml:space="preserve">Gimnazijoje yra rengiami mokinio </w:t>
            </w:r>
            <w:proofErr w:type="spellStart"/>
            <w:r w:rsidR="0005058A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 w:rsidR="0005058A">
              <w:rPr>
                <w:rFonts w:ascii="Times New Roman" w:hAnsi="Times New Roman" w:cs="Times New Roman"/>
                <w:sz w:val="24"/>
                <w:szCs w:val="24"/>
              </w:rPr>
              <w:t xml:space="preserve">, pildomi asmeninės pažangos stebėsenos ir analizės užrašai.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Dorinio ugdymo, pilietiškumo vertinimo. Numatyti mokinių atsiskaitymo laikotarpiai, visų vertinimo dalyvių atsakomybių.</w:t>
            </w:r>
          </w:p>
        </w:tc>
        <w:tc>
          <w:tcPr>
            <w:tcW w:w="1417" w:type="dxa"/>
          </w:tcPr>
          <w:p w:rsidR="00906D40" w:rsidRPr="00925C70" w:rsidRDefault="009D644F" w:rsidP="009D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2268" w:type="dxa"/>
          </w:tcPr>
          <w:p w:rsidR="00906D40" w:rsidRPr="00925C70" w:rsidRDefault="00906D40" w:rsidP="0093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E">
              <w:rPr>
                <w:rFonts w:ascii="Times New Roman" w:hAnsi="Times New Roman" w:cs="Times New Roman"/>
                <w:sz w:val="24"/>
                <w:szCs w:val="24"/>
              </w:rPr>
              <w:t>Dėl modulių I ir II gimnazijos klasėse vertinimo</w:t>
            </w:r>
            <w:r w:rsidR="00C36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281" w:rsidRPr="005D284E" w:rsidRDefault="00C36281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Modulių metu įgytos </w:t>
            </w:r>
            <w:r w:rsidR="003A2BC5">
              <w:rPr>
                <w:rFonts w:ascii="Times New Roman" w:hAnsi="Times New Roman" w:cs="Times New Roman"/>
                <w:sz w:val="24"/>
                <w:szCs w:val="24"/>
              </w:rPr>
              <w:t>žinios pusmečių pabaigoje vertinamos įskaita.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906D40" w:rsidRPr="00925C70" w:rsidTr="00CF547F">
        <w:tc>
          <w:tcPr>
            <w:tcW w:w="911" w:type="dxa"/>
          </w:tcPr>
          <w:p w:rsidR="00906D40" w:rsidRPr="005D284E" w:rsidRDefault="00906D40" w:rsidP="005D284E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D40" w:rsidRDefault="00906D40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mokymosi pasiekimų gerinimo ir pagalbos mokiniui teikimo</w:t>
            </w:r>
            <w:r w:rsidR="003A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BC5" w:rsidRPr="00925C70" w:rsidRDefault="003A2BC5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 tvarka apima mokinių pasiekimų gerinimo programą, metinį mokinių pasiekimų gerinimo planą, konsultacijų teikimą, pagalbos mokiniui algoritmą. </w:t>
            </w:r>
          </w:p>
        </w:tc>
        <w:tc>
          <w:tcPr>
            <w:tcW w:w="1417" w:type="dxa"/>
          </w:tcPr>
          <w:p w:rsidR="00906D40" w:rsidRDefault="009D644F" w:rsidP="009D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2268" w:type="dxa"/>
          </w:tcPr>
          <w:p w:rsidR="00906D40" w:rsidRPr="00925C70" w:rsidRDefault="00906D40" w:rsidP="0093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Byla 1.7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V-196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</w:tr>
      <w:tr w:rsidR="00906D40" w:rsidRPr="00925C70" w:rsidTr="00CF547F">
        <w:tc>
          <w:tcPr>
            <w:tcW w:w="911" w:type="dxa"/>
          </w:tcPr>
          <w:p w:rsidR="00906D40" w:rsidRPr="005D284E" w:rsidRDefault="00906D40" w:rsidP="005D284E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D40" w:rsidRDefault="00906D40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socialinės-pilietinės veiklos organizavimo, mokantis pagal pagrindinio ugdymo programą</w:t>
            </w:r>
            <w:r w:rsidR="003A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BC5" w:rsidRPr="00925C70" w:rsidRDefault="003A2BC5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Gimnazijoje susitarta, kad per metus I-II-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mokiniai 10 valandų užsiima socialine pilietine veikla. Gimnazijoje ypač skatinama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todėl didžioji veiklų dalis yra susijusi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savanoriavimu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pagalbos teikimu.</w:t>
            </w:r>
          </w:p>
        </w:tc>
        <w:tc>
          <w:tcPr>
            <w:tcW w:w="1417" w:type="dxa"/>
          </w:tcPr>
          <w:p w:rsidR="00906D40" w:rsidRPr="00925C70" w:rsidRDefault="009D644F" w:rsidP="009D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21.6</w:t>
            </w:r>
          </w:p>
        </w:tc>
        <w:tc>
          <w:tcPr>
            <w:tcW w:w="2268" w:type="dxa"/>
          </w:tcPr>
          <w:p w:rsidR="00906D40" w:rsidRPr="00925C70" w:rsidRDefault="00906D40" w:rsidP="0093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906D40" w:rsidRPr="00925C70" w:rsidTr="00CF547F">
        <w:tc>
          <w:tcPr>
            <w:tcW w:w="911" w:type="dxa"/>
          </w:tcPr>
          <w:p w:rsidR="00906D40" w:rsidRPr="005D284E" w:rsidRDefault="00906D40" w:rsidP="005D284E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D40" w:rsidRPr="00925C70" w:rsidRDefault="00906D40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mokymuisi skiriamų pamokų maksimalaus skaičiaus </w:t>
            </w:r>
            <w:r w:rsidRPr="00E819FA">
              <w:rPr>
                <w:rFonts w:ascii="Times New Roman" w:hAnsi="Times New Roman" w:cs="Times New Roman"/>
                <w:sz w:val="24"/>
                <w:szCs w:val="24"/>
              </w:rPr>
              <w:t>I ir II gimnazijos klasėse</w:t>
            </w:r>
            <w:r w:rsidR="003A2BC5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5F22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2BC5">
              <w:rPr>
                <w:rFonts w:ascii="Times New Roman" w:hAnsi="Times New Roman" w:cs="Times New Roman"/>
                <w:sz w:val="24"/>
                <w:szCs w:val="24"/>
              </w:rPr>
              <w:t xml:space="preserve">ekiant </w:t>
            </w:r>
            <w:r w:rsidR="005F2255">
              <w:rPr>
                <w:rFonts w:ascii="Times New Roman" w:hAnsi="Times New Roman" w:cs="Times New Roman"/>
                <w:sz w:val="24"/>
                <w:szCs w:val="24"/>
              </w:rPr>
              <w:t xml:space="preserve">išlyginti mokymosi spragas, atsiradusias dėl nevienodų mokinių pasiekimų, skiriama viena valanda lietuvių k., matematikos ir anglų k. pagilintam mokymuisi. Todėl mokymosi krūvis šiose didesnis už </w:t>
            </w:r>
            <w:r w:rsidR="00ED36AA">
              <w:rPr>
                <w:rFonts w:ascii="Times New Roman" w:hAnsi="Times New Roman" w:cs="Times New Roman"/>
                <w:sz w:val="24"/>
                <w:szCs w:val="24"/>
              </w:rPr>
              <w:t>minimalų. I-</w:t>
            </w:r>
            <w:proofErr w:type="spellStart"/>
            <w:r w:rsidR="00ED36AA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="00ED36AA">
              <w:rPr>
                <w:rFonts w:ascii="Times New Roman" w:hAnsi="Times New Roman" w:cs="Times New Roman"/>
                <w:sz w:val="24"/>
                <w:szCs w:val="24"/>
              </w:rPr>
              <w:t xml:space="preserve"> klasėse – 32 val., II-</w:t>
            </w:r>
            <w:proofErr w:type="spellStart"/>
            <w:r w:rsidR="00ED36AA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="00ED36AA">
              <w:rPr>
                <w:rFonts w:ascii="Times New Roman" w:hAnsi="Times New Roman" w:cs="Times New Roman"/>
                <w:sz w:val="24"/>
                <w:szCs w:val="24"/>
              </w:rPr>
              <w:t xml:space="preserve"> klasėse 33 val. </w:t>
            </w:r>
          </w:p>
        </w:tc>
        <w:tc>
          <w:tcPr>
            <w:tcW w:w="1417" w:type="dxa"/>
          </w:tcPr>
          <w:p w:rsidR="00906D40" w:rsidRDefault="000C7D6F" w:rsidP="009D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2268" w:type="dxa"/>
          </w:tcPr>
          <w:p w:rsidR="00906D40" w:rsidRPr="00925C70" w:rsidRDefault="00906D40" w:rsidP="0093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tarybos posėdis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11-4</w:t>
            </w:r>
          </w:p>
        </w:tc>
        <w:tc>
          <w:tcPr>
            <w:tcW w:w="1843" w:type="dxa"/>
          </w:tcPr>
          <w:p w:rsidR="00906D40" w:rsidRPr="00925C70" w:rsidRDefault="00906D40" w:rsidP="0093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2017-06-02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ugdymo turinio planavimo ir įgyvendinimo stebėsenos vertinimo bei reflektavimo formų ir terminų</w:t>
            </w:r>
            <w:r w:rsidR="00ED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AA" w:rsidRPr="00925C70" w:rsidRDefault="00ED36AA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ugdymo turinio planavimo aprašas, gimnazijos veikla analizuojama pagal direktoriaus įsakymu patvirtintus stebėsenos rodiklius. Gimnazijoje parengtas ugdymo turinio planavimo ir įgyvendinimo priežiūros planas.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ugdymo programų įgyvendinimo</w:t>
            </w:r>
            <w:r w:rsidR="00ED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AA" w:rsidRPr="00925C70" w:rsidRDefault="00ED36AA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Gimnazijoje susitarta dėl prevencinių ir kitų programų integravimo į mokomuosius dalykus ir auklėtojų klasės valandėles. Integravimo turinys ir apimtis įtraukiama į ilgalaikius teminius planus ir  fiksuojama e-dienyne.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dalykų integravimo</w:t>
            </w:r>
            <w:r w:rsidR="00ED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AA" w:rsidRPr="00925C70" w:rsidRDefault="00ED36AA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Gimnazijoje susitarta dėl integravimo principų – biologija, ekonom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 integruojama su anglų kalba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klasėje. Susitarta, kad mokomųjų dalykų integravimas vyksta planuotai, laikantis ug</w:t>
            </w:r>
            <w:r w:rsidR="0005058A">
              <w:rPr>
                <w:rFonts w:ascii="Times New Roman" w:hAnsi="Times New Roman" w:cs="Times New Roman"/>
                <w:sz w:val="24"/>
                <w:szCs w:val="24"/>
              </w:rPr>
              <w:t>dymo turinio planavimo principų.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ntegruotų pamokų</w:t>
            </w:r>
            <w:r w:rsidR="0005058A">
              <w:rPr>
                <w:rFonts w:ascii="Times New Roman" w:hAnsi="Times New Roman" w:cs="Times New Roman"/>
                <w:sz w:val="24"/>
                <w:szCs w:val="24"/>
              </w:rPr>
              <w:t xml:space="preserve"> tvarkaraščiai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skelbiami kartu su </w:t>
            </w:r>
            <w:r w:rsidR="0005058A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mėnesio veiklos planais</w:t>
            </w:r>
            <w:r w:rsidR="0005058A">
              <w:rPr>
                <w:rFonts w:ascii="Times New Roman" w:hAnsi="Times New Roman" w:cs="Times New Roman"/>
                <w:sz w:val="24"/>
                <w:szCs w:val="24"/>
              </w:rPr>
              <w:t>. Kitose edukacinėse aplinkose vykstantys integruotos veiklos užsiėmimai gali būti skelbiami kitų institucijų planuose. Vykstant į integruotą pamoką yra parengiamas ir su kuruojančia pavaduotoja suderinamas  integruotos pamokos planas.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8067BB" w:rsidRPr="00925C70" w:rsidTr="00CF547F">
        <w:tc>
          <w:tcPr>
            <w:tcW w:w="911" w:type="dxa"/>
          </w:tcPr>
          <w:p w:rsidR="008067BB" w:rsidRPr="005D284E" w:rsidRDefault="008067BB" w:rsidP="008067BB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67BB" w:rsidRDefault="008067BB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BB">
              <w:rPr>
                <w:rFonts w:ascii="Times New Roman" w:hAnsi="Times New Roman" w:cs="Times New Roman"/>
                <w:sz w:val="24"/>
                <w:szCs w:val="24"/>
              </w:rPr>
              <w:t>Dėl nuoseklios ir ilgalaikės socialines emocines kompetencijas ugdančios prevencinės programos pasirinkimo</w:t>
            </w:r>
            <w:r w:rsidR="000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058A" w:rsidRPr="00925C70" w:rsidRDefault="0005058A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Atsižvelgiant į šiandienos aktualijas gimnazijoje susitarta, pasitelkiant į pagalbą Visuomenės sveikatos centrą, kitas institucijas,  </w:t>
            </w:r>
            <w:r w:rsidR="009C0ADB">
              <w:rPr>
                <w:rFonts w:ascii="Times New Roman" w:hAnsi="Times New Roman" w:cs="Times New Roman"/>
                <w:sz w:val="24"/>
                <w:szCs w:val="24"/>
              </w:rPr>
              <w:t xml:space="preserve">gimnazijoje pasirinkta </w:t>
            </w:r>
            <w:r w:rsidR="009C0ADB" w:rsidRPr="003D0F6A">
              <w:rPr>
                <w:lang w:eastAsia="ar-SA"/>
              </w:rPr>
              <w:t xml:space="preserve"> </w:t>
            </w:r>
            <w:r w:rsidR="009C0ADB">
              <w:rPr>
                <w:lang w:eastAsia="ar-SA"/>
              </w:rPr>
              <w:t>„</w:t>
            </w:r>
            <w:r w:rsidR="009C0ADB" w:rsidRPr="009C0A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Alkoholio, tabako ir kitų psichiką veikiančių medžiagų vartojimo prevencijos programa</w:t>
            </w:r>
            <w:r w:rsidR="009C0A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“, kurios įgyvendinimui I-III klasėse skiriamos 18 valandų, IV klasėse – 10 val.</w:t>
            </w:r>
          </w:p>
        </w:tc>
        <w:tc>
          <w:tcPr>
            <w:tcW w:w="1417" w:type="dxa"/>
          </w:tcPr>
          <w:p w:rsidR="008067BB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2268" w:type="dxa"/>
          </w:tcPr>
          <w:p w:rsidR="008067BB" w:rsidRPr="00925C70" w:rsidRDefault="008067BB" w:rsidP="008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8067BB" w:rsidRPr="00925C70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8067BB" w:rsidRPr="00925C70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siūlomų pasirenkamųjų dalykų ir dalykų modulių</w:t>
            </w:r>
            <w:r w:rsidR="009C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ADB" w:rsidRPr="00925C70" w:rsidRDefault="009C0ADB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Gimnazijoje susitarta dėl programų turinio ir parengimo terminų.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pažintinės ir kultūrinės, meninės, sportinės, projektinės veiklos organizavimo</w:t>
            </w:r>
            <w:r w:rsidR="009C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ADB" w:rsidRPr="00925C70" w:rsidRDefault="009C0ADB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susitarė skirti 60 valandų mokinių pažintinei ir kitai edukacinei veiklai organizuoti. Nuspręsta skatinti mokytojus rinktis įdomias,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inovatyvias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aplinkas, daugiau dėmesio skirti projektinei veiklai </w:t>
            </w:r>
            <w:r w:rsidR="001D2825">
              <w:rPr>
                <w:rFonts w:ascii="Times New Roman" w:hAnsi="Times New Roman" w:cs="Times New Roman"/>
                <w:sz w:val="24"/>
                <w:szCs w:val="24"/>
              </w:rPr>
              <w:t>formaliajame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1D2825">
              <w:rPr>
                <w:rFonts w:ascii="Times New Roman" w:hAnsi="Times New Roman" w:cs="Times New Roman"/>
                <w:sz w:val="24"/>
                <w:szCs w:val="24"/>
              </w:rPr>
              <w:t>neformaliajame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ugdyme.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virtualaus mokymosi ir atsiskaitymo naudojantis nuotolinio mokymosi aplinka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="001D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825" w:rsidRPr="00925C70" w:rsidRDefault="001D2825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mokytojas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Jezukevičius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pasiūlė diegti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nuotolinio mokymosi aplinką. Pedagogams susitarus, buvo suburta mokytojų komanda užduočiai atlikti iki 2017-10-28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12-5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2017-06-22</w:t>
            </w:r>
          </w:p>
        </w:tc>
      </w:tr>
      <w:tr w:rsidR="008067BB" w:rsidRPr="00925C70" w:rsidTr="00CF547F">
        <w:tc>
          <w:tcPr>
            <w:tcW w:w="911" w:type="dxa"/>
          </w:tcPr>
          <w:p w:rsidR="008067BB" w:rsidRPr="005D284E" w:rsidRDefault="008067BB" w:rsidP="008067BB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67BB" w:rsidRDefault="008067BB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BB">
              <w:rPr>
                <w:rFonts w:ascii="Times New Roman" w:hAnsi="Times New Roman" w:cs="Times New Roman"/>
                <w:sz w:val="24"/>
                <w:szCs w:val="24"/>
              </w:rPr>
              <w:t>Dėl brandos darbo organizavimo tvarkos parengimo</w:t>
            </w:r>
            <w:r w:rsidR="001D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825" w:rsidRPr="000C7D6F" w:rsidRDefault="00CF547F" w:rsidP="00CF54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47F">
              <w:rPr>
                <w:rFonts w:ascii="Times New Roman" w:hAnsi="Times New Roman" w:cs="Times New Roman"/>
                <w:sz w:val="24"/>
                <w:szCs w:val="24"/>
              </w:rPr>
              <w:t xml:space="preserve">Susitarta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parengti brandos darbo organizavimo aprašą.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067BB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2268" w:type="dxa"/>
          </w:tcPr>
          <w:p w:rsidR="008067BB" w:rsidRPr="00925C70" w:rsidRDefault="008067BB" w:rsidP="008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8067BB" w:rsidRPr="00925C70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8067BB" w:rsidRPr="00925C70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švietimo pagalbos teikimo mokiniui būdų</w:t>
            </w:r>
            <w:r w:rsidR="001D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825" w:rsidRPr="00925C70" w:rsidRDefault="001D2825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Gimnazijoje susitarta teikti mokiniams individualias ir grupines konsultacijas esant žemiems ar ypač aukštiems ugdymosi pasiekimams, individualius ir grupinius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mokiniams patiriantiems stresą dėl netinkamos namų aplinkos sudėtingos adaptacijos ir kt. Susitarta dėl konsultacijų trukmės ir fiksavimo.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neformaliojo vaikų švietimo veiklos organizavimo: pasiūlos, galimybės rinktis ir organizavimo būdų</w:t>
            </w:r>
            <w:r w:rsidR="001D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825" w:rsidRPr="00925C70" w:rsidRDefault="001D2825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  <w:r w:rsidR="0010435C">
              <w:rPr>
                <w:rFonts w:ascii="Times New Roman" w:hAnsi="Times New Roman" w:cs="Times New Roman"/>
                <w:sz w:val="24"/>
                <w:szCs w:val="24"/>
              </w:rPr>
              <w:t>susitarė dėl neformaliojo ugdymo būrelių pasiūlos atnaujinimo. Siekiant pritraukti kuo daugiau mokinių, rugsėjo mėnesį susitarta organizuoti būrelių mugę gimnazijoje.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Byla 1.7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V-170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2014-06-23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Pr="00925C70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mokinių individualaus ugdymo plano sudarymo ir reikalavimų šiam planui numatymo</w:t>
            </w:r>
            <w:r w:rsidR="0010435C">
              <w:rPr>
                <w:rFonts w:ascii="Times New Roman" w:hAnsi="Times New Roman" w:cs="Times New Roman"/>
                <w:sz w:val="24"/>
                <w:szCs w:val="24"/>
              </w:rPr>
              <w:t xml:space="preserve">. Susitarta dėl ugdymo plano </w:t>
            </w:r>
            <w:r w:rsidR="0010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struktūros, terminų, koregavimo, atsakomybės ir tėvų informavimo.</w:t>
            </w:r>
            <w:r w:rsidR="00CF547F">
              <w:rPr>
                <w:rFonts w:ascii="Times New Roman" w:hAnsi="Times New Roman" w:cs="Times New Roman"/>
                <w:sz w:val="24"/>
                <w:szCs w:val="24"/>
              </w:rPr>
              <w:t xml:space="preserve"> Numatyta didesnė mokinio ir tėvų atsakomybė už ugdymosi rezultatus.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21.19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BB">
              <w:rPr>
                <w:rFonts w:ascii="Times New Roman" w:hAnsi="Times New Roman" w:cs="Times New Roman"/>
                <w:sz w:val="24"/>
                <w:szCs w:val="24"/>
              </w:rPr>
              <w:t>Dėl pamokų, skiriamų mokiniui ugdymosi poreikiams tenkinti, mokymosi pagalbai teikti</w:t>
            </w:r>
            <w:r w:rsidR="00104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5C" w:rsidRPr="008067BB" w:rsidRDefault="0010435C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Susitarta skirti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klasėse 4 savaitinės pamokos, 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klasėse </w:t>
            </w:r>
            <w:r w:rsidR="00660D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D31">
              <w:rPr>
                <w:rFonts w:ascii="Times New Roman" w:hAnsi="Times New Roman" w:cs="Times New Roman"/>
                <w:sz w:val="24"/>
                <w:szCs w:val="24"/>
              </w:rPr>
              <w:t>3 savaitinės valandos per pagilintą ugdymą, III – klasėse – 4/6 val., IV-</w:t>
            </w:r>
            <w:proofErr w:type="spellStart"/>
            <w:r w:rsidR="00660D31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="00660D31">
              <w:rPr>
                <w:rFonts w:ascii="Times New Roman" w:hAnsi="Times New Roman" w:cs="Times New Roman"/>
                <w:sz w:val="24"/>
                <w:szCs w:val="24"/>
              </w:rPr>
              <w:t xml:space="preserve"> klasėse – 4 val. per projektinę veiklą, ilgalaikėms konsultacijoms vidutiniškai skirta 4 savaitinės valandos (pagal mokinių poreikį).</w:t>
            </w:r>
          </w:p>
        </w:tc>
        <w:tc>
          <w:tcPr>
            <w:tcW w:w="1417" w:type="dxa"/>
          </w:tcPr>
          <w:p w:rsidR="000C7D6F" w:rsidRPr="008067BB" w:rsidRDefault="008067BB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BB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laikinųjų grupių dydžio ir sudarymo principų</w:t>
            </w:r>
            <w:r w:rsidR="0066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D31" w:rsidRPr="00925C70" w:rsidRDefault="00660D31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Siekiant optimaliai naudoti gimnazijos lėšas, gimnazijoje susitarta anglų k. pamokose mokinius į grupes dalinti esant 21 mokiniui, vokiečių k. ir prancūzų k. grupes sudaryti atsižvelgiant į mokinių, pasirinkusių šias kalbas, skaičių, bet ne mažiau nei 5 mokiniai grupėje. Kūno kultūros pamokose grupės dalinamos į mergaičių ir berniukų, grupės gali būti sudaromos ir jungiant skirtingų klasių mokinius, jei berniukų ar mergaičių skaičius klasėje yra per mažas.</w:t>
            </w:r>
            <w:r w:rsidR="00CF547F">
              <w:rPr>
                <w:rFonts w:ascii="Times New Roman" w:hAnsi="Times New Roman" w:cs="Times New Roman"/>
                <w:sz w:val="24"/>
                <w:szCs w:val="24"/>
              </w:rPr>
              <w:t xml:space="preserve"> Pasirenkamųjų dalykų grupės sudaromos atsižvelgiant į mokinių poreikius, bet ne mažesnės nei 12 mokinių. Modulių grupėse susitarta dėl 15 mokinių skaičiaus.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Pr="00925C70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pasirinkto dalyko, dalyko kurso ar dalyko modulio, mokėjimo lygio keitimo arba pasirinkto dalyko, dalyko kurso ar dalyko modulio atsisakymo ir naujo pasirinkimo tvarkos</w:t>
            </w:r>
            <w:r w:rsidR="00CF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  <w:tr w:rsidR="008067BB" w:rsidRPr="00925C70" w:rsidTr="00CF547F">
        <w:tc>
          <w:tcPr>
            <w:tcW w:w="911" w:type="dxa"/>
          </w:tcPr>
          <w:p w:rsidR="008067BB" w:rsidRPr="005D284E" w:rsidRDefault="008067BB" w:rsidP="008067BB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67BB" w:rsidRDefault="008067BB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BB">
              <w:rPr>
                <w:rFonts w:ascii="Times New Roman" w:hAnsi="Times New Roman" w:cs="Times New Roman"/>
                <w:sz w:val="24"/>
                <w:szCs w:val="24"/>
              </w:rPr>
              <w:t>Dėl pagilinto dalykų mokymosi (dvikalbis ugdymas)</w:t>
            </w:r>
            <w:r w:rsidR="00CF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7F" w:rsidRPr="00925C70" w:rsidRDefault="00CF547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Gimnazijoje susitarta pradėti anglų kalbos ir kito mokomojo dalyko integraciją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klasėje, integruojant anglų k., ekonomiką ir biologiją.</w:t>
            </w:r>
          </w:p>
        </w:tc>
        <w:tc>
          <w:tcPr>
            <w:tcW w:w="1417" w:type="dxa"/>
          </w:tcPr>
          <w:p w:rsidR="008067BB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2268" w:type="dxa"/>
          </w:tcPr>
          <w:p w:rsidR="008067BB" w:rsidRPr="00925C70" w:rsidRDefault="008067BB" w:rsidP="008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tarybos posėdis</w:t>
            </w:r>
          </w:p>
        </w:tc>
        <w:tc>
          <w:tcPr>
            <w:tcW w:w="1843" w:type="dxa"/>
          </w:tcPr>
          <w:p w:rsidR="008067BB" w:rsidRPr="00925C70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11-4</w:t>
            </w:r>
          </w:p>
        </w:tc>
        <w:tc>
          <w:tcPr>
            <w:tcW w:w="1843" w:type="dxa"/>
          </w:tcPr>
          <w:p w:rsidR="008067BB" w:rsidRPr="00925C70" w:rsidRDefault="008067BB" w:rsidP="008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2017-06-02</w:t>
            </w:r>
          </w:p>
        </w:tc>
      </w:tr>
      <w:tr w:rsidR="000C7D6F" w:rsidRPr="00925C70" w:rsidTr="00CF547F">
        <w:tc>
          <w:tcPr>
            <w:tcW w:w="911" w:type="dxa"/>
          </w:tcPr>
          <w:p w:rsidR="000C7D6F" w:rsidRPr="005D284E" w:rsidRDefault="000C7D6F" w:rsidP="000C7D6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7D6F" w:rsidRDefault="000C7D6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Dėl bendradarbiavimo su mokinių tėvais tikslų, būdų ir formų</w:t>
            </w:r>
            <w:r w:rsidR="00CF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7F" w:rsidRPr="00925C70" w:rsidRDefault="00CF547F" w:rsidP="00C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Susitarta, siekiant pažinti tėvus ir įtraukti juos į gimnazijos veiklas, organizuoti individualias tėvų konsultacijas, sutelkti tėvų aktyvą, kuris prisidėtų organizuojant įvairius renginius, dalintųsi savo sėkmės istorijomis, aktyviai dalyvautų mokinių ugdymo/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procese.</w:t>
            </w:r>
          </w:p>
        </w:tc>
        <w:tc>
          <w:tcPr>
            <w:tcW w:w="1417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2268" w:type="dxa"/>
          </w:tcPr>
          <w:p w:rsidR="000C7D6F" w:rsidRPr="00925C70" w:rsidRDefault="000C7D6F" w:rsidP="000C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Nr. 12-4</w:t>
            </w:r>
          </w:p>
        </w:tc>
        <w:tc>
          <w:tcPr>
            <w:tcW w:w="1843" w:type="dxa"/>
          </w:tcPr>
          <w:p w:rsidR="000C7D6F" w:rsidRPr="00925C70" w:rsidRDefault="000C7D6F" w:rsidP="000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0">
              <w:rPr>
                <w:rFonts w:ascii="Times New Roman" w:hAnsi="Times New Roman" w:cs="Times New Roman"/>
                <w:sz w:val="24"/>
                <w:szCs w:val="24"/>
              </w:rPr>
              <w:t>2017-06-06</w:t>
            </w:r>
          </w:p>
        </w:tc>
      </w:tr>
    </w:tbl>
    <w:p w:rsidR="00F32BA9" w:rsidRPr="00925C70" w:rsidRDefault="00F32BA9">
      <w:pPr>
        <w:rPr>
          <w:rFonts w:ascii="Times New Roman" w:hAnsi="Times New Roman" w:cs="Times New Roman"/>
          <w:sz w:val="24"/>
          <w:szCs w:val="24"/>
        </w:rPr>
      </w:pPr>
    </w:p>
    <w:sectPr w:rsidR="00F32BA9" w:rsidRPr="00925C70" w:rsidSect="00F32BA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665E"/>
    <w:multiLevelType w:val="hybridMultilevel"/>
    <w:tmpl w:val="01265D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1FC7"/>
    <w:multiLevelType w:val="hybridMultilevel"/>
    <w:tmpl w:val="94AC1F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A4"/>
    <w:rsid w:val="0005058A"/>
    <w:rsid w:val="000C5104"/>
    <w:rsid w:val="000C7D6F"/>
    <w:rsid w:val="000F1BE5"/>
    <w:rsid w:val="0010435C"/>
    <w:rsid w:val="001D2825"/>
    <w:rsid w:val="003078A4"/>
    <w:rsid w:val="00327151"/>
    <w:rsid w:val="00355934"/>
    <w:rsid w:val="003A2BC5"/>
    <w:rsid w:val="003C72C1"/>
    <w:rsid w:val="005D284E"/>
    <w:rsid w:val="005F2255"/>
    <w:rsid w:val="00660D31"/>
    <w:rsid w:val="00774BA2"/>
    <w:rsid w:val="008067BB"/>
    <w:rsid w:val="00906D40"/>
    <w:rsid w:val="00925C70"/>
    <w:rsid w:val="009347B3"/>
    <w:rsid w:val="009B24A9"/>
    <w:rsid w:val="009C0ADB"/>
    <w:rsid w:val="009D644F"/>
    <w:rsid w:val="00C36281"/>
    <w:rsid w:val="00CF547F"/>
    <w:rsid w:val="00E819FA"/>
    <w:rsid w:val="00E91AE9"/>
    <w:rsid w:val="00ED36AA"/>
    <w:rsid w:val="00F32BA9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FCB9-C22F-4ED5-8572-CEE0D2D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3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3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166C-AABB-40A5-92EF-768906A5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5309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3</cp:revision>
  <dcterms:created xsi:type="dcterms:W3CDTF">2017-08-31T19:15:00Z</dcterms:created>
  <dcterms:modified xsi:type="dcterms:W3CDTF">2017-08-31T19:40:00Z</dcterms:modified>
</cp:coreProperties>
</file>